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4B" w:rsidRDefault="000B064B" w:rsidP="000B064B">
      <w:pPr>
        <w:spacing w:line="220" w:lineRule="atLeast"/>
        <w:rPr>
          <w:rFonts w:hint="eastAsia"/>
          <w:b/>
          <w:bCs/>
        </w:rPr>
      </w:pPr>
      <w:r>
        <w:rPr>
          <w:rFonts w:hint="eastAsia"/>
          <w:b/>
          <w:bCs/>
        </w:rPr>
        <w:t>自学考试重要网址链接</w:t>
      </w:r>
    </w:p>
    <w:p w:rsidR="00000000" w:rsidRPr="000B064B" w:rsidRDefault="000B064B" w:rsidP="000B064B"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 w:rsidRPr="000B064B">
        <w:rPr>
          <w:rFonts w:hint="eastAsia"/>
          <w:b/>
          <w:bCs/>
        </w:rPr>
        <w:t>统考及省考报考网址：</w:t>
      </w:r>
      <w:hyperlink r:id="rId5" w:history="1">
        <w:r w:rsidRPr="000B064B">
          <w:rPr>
            <w:rStyle w:val="a3"/>
            <w:rFonts w:hint="eastAsia"/>
            <w:b/>
            <w:bCs/>
          </w:rPr>
          <w:t>Http://wb.zk789.cn</w:t>
        </w:r>
      </w:hyperlink>
      <w:r w:rsidRPr="000B064B">
        <w:rPr>
          <w:rFonts w:hint="eastAsia"/>
          <w:b/>
          <w:bCs/>
        </w:rPr>
        <w:t xml:space="preserve"> </w:t>
      </w:r>
    </w:p>
    <w:p w:rsidR="00000000" w:rsidRPr="000B064B" w:rsidRDefault="000B064B" w:rsidP="000B064B">
      <w:pPr>
        <w:spacing w:line="220" w:lineRule="atLeast"/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</w:t>
      </w:r>
      <w:r w:rsidRPr="000B064B">
        <w:rPr>
          <w:rFonts w:hint="eastAsia"/>
          <w:b/>
          <w:bCs/>
        </w:rPr>
        <w:t>成绩查询网址：</w:t>
      </w:r>
      <w:r w:rsidRPr="000B064B">
        <w:rPr>
          <w:rFonts w:hint="eastAsia"/>
          <w:b/>
          <w:bCs/>
        </w:rPr>
        <w:t xml:space="preserve">http://cx.sceea.cn/ </w:t>
      </w:r>
    </w:p>
    <w:p w:rsidR="00000000" w:rsidRPr="000B064B" w:rsidRDefault="000B064B" w:rsidP="000B064B">
      <w:pPr>
        <w:spacing w:line="220" w:lineRule="atLeast"/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</w:t>
      </w:r>
      <w:r w:rsidRPr="000B064B">
        <w:rPr>
          <w:rFonts w:hint="eastAsia"/>
          <w:b/>
          <w:bCs/>
        </w:rPr>
        <w:t>自考考籍查询系统：</w:t>
      </w:r>
      <w:r w:rsidRPr="000B064B">
        <w:rPr>
          <w:rFonts w:hint="eastAsia"/>
          <w:b/>
          <w:bCs/>
        </w:rPr>
        <w:t xml:space="preserve">http://kj.sceea.cn/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C1EE9"/>
    <w:multiLevelType w:val="hybridMultilevel"/>
    <w:tmpl w:val="DB780E4C"/>
    <w:lvl w:ilvl="0" w:tplc="D4BE1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A65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877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0A2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E0E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E6A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C9B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8DE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C03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06839"/>
    <w:rsid w:val="000B064B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6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b.zk789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2018-05-08T02:10:00Z</dcterms:modified>
</cp:coreProperties>
</file>